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ДОГОВОР № </w:t>
      </w:r>
      <w:r>
        <w:rPr>
          <w:b/>
          <w:sz w:val="16"/>
          <w:szCs w:val="16"/>
        </w:rPr>
        <w:t>А</w:t>
      </w:r>
      <w:r w:rsidRPr="007576D6">
        <w:rPr>
          <w:b/>
          <w:sz w:val="16"/>
          <w:szCs w:val="16"/>
        </w:rPr>
        <w:t>________</w:t>
      </w:r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на оказание информационно-консультационных услуг по вопросам технического регулирования, стандартизации, обеспечения единства измерений и оценки соответствия в рамках абонемента</w:t>
      </w:r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</w:p>
    <w:tbl>
      <w:tblPr>
        <w:tblW w:w="0" w:type="auto"/>
        <w:tblInd w:w="135" w:type="dxa"/>
        <w:tblLook w:val="0000"/>
      </w:tblPr>
      <w:tblGrid>
        <w:gridCol w:w="2667"/>
        <w:gridCol w:w="4536"/>
        <w:gridCol w:w="2697"/>
      </w:tblGrid>
      <w:tr w:rsidR="00AE4D22" w:rsidRPr="007576D6" w:rsidTr="007F61D6">
        <w:trPr>
          <w:trHeight w:val="360"/>
        </w:trPr>
        <w:tc>
          <w:tcPr>
            <w:tcW w:w="2667" w:type="dxa"/>
          </w:tcPr>
          <w:p w:rsidR="00AE4D22" w:rsidRPr="007576D6" w:rsidRDefault="00AE4D22" w:rsidP="007F61D6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536" w:type="dxa"/>
          </w:tcPr>
          <w:p w:rsidR="00AE4D22" w:rsidRPr="007576D6" w:rsidRDefault="00AE4D22" w:rsidP="007F61D6">
            <w:pPr>
              <w:ind w:left="-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AE4D22" w:rsidRPr="007576D6" w:rsidRDefault="00AE4D22" w:rsidP="007F61D6">
            <w:pPr>
              <w:ind w:left="75"/>
              <w:jc w:val="right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«__»___________</w:t>
            </w:r>
            <w:r>
              <w:rPr>
                <w:sz w:val="16"/>
                <w:szCs w:val="16"/>
              </w:rPr>
              <w:t>20___</w:t>
            </w:r>
            <w:r w:rsidRPr="007576D6">
              <w:rPr>
                <w:sz w:val="16"/>
                <w:szCs w:val="16"/>
              </w:rPr>
              <w:t xml:space="preserve">г. </w:t>
            </w:r>
          </w:p>
        </w:tc>
      </w:tr>
    </w:tbl>
    <w:p w:rsidR="00AE4D22" w:rsidRPr="007576D6" w:rsidRDefault="00AE4D22" w:rsidP="00AE4D22">
      <w:pPr>
        <w:jc w:val="both"/>
        <w:rPr>
          <w:sz w:val="16"/>
          <w:szCs w:val="16"/>
        </w:rPr>
      </w:pPr>
      <w:proofErr w:type="gramStart"/>
      <w:r w:rsidRPr="007576D6">
        <w:rPr>
          <w:sz w:val="16"/>
          <w:szCs w:val="16"/>
        </w:rPr>
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</w:t>
      </w:r>
      <w:r>
        <w:rPr>
          <w:sz w:val="16"/>
          <w:szCs w:val="16"/>
        </w:rPr>
        <w:t xml:space="preserve">вместе </w:t>
      </w:r>
      <w:r w:rsidRPr="007576D6">
        <w:rPr>
          <w:sz w:val="16"/>
          <w:szCs w:val="16"/>
        </w:rPr>
        <w:t>Стороны</w:t>
      </w:r>
      <w:r>
        <w:rPr>
          <w:sz w:val="16"/>
          <w:szCs w:val="16"/>
        </w:rPr>
        <w:t>, а по отдельности - Сторона</w:t>
      </w:r>
      <w:r w:rsidRPr="007576D6">
        <w:rPr>
          <w:sz w:val="16"/>
          <w:szCs w:val="16"/>
        </w:rPr>
        <w:t>, заключили настоящий договор о нижеследующем:</w:t>
      </w:r>
      <w:proofErr w:type="gramEnd"/>
    </w:p>
    <w:p w:rsidR="00AE4D22" w:rsidRPr="007576D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Pr="007576D6" w:rsidRDefault="00AE4D22" w:rsidP="00AE4D22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По настоящему договору Исполнитель обязуется оказать информационно-консультационны</w:t>
      </w:r>
      <w:r>
        <w:rPr>
          <w:sz w:val="16"/>
          <w:szCs w:val="16"/>
        </w:rPr>
        <w:t>е</w:t>
      </w:r>
      <w:r w:rsidRPr="007576D6">
        <w:rPr>
          <w:sz w:val="16"/>
          <w:szCs w:val="16"/>
        </w:rPr>
        <w:t xml:space="preserve"> услуг</w:t>
      </w:r>
      <w:r>
        <w:rPr>
          <w:sz w:val="16"/>
          <w:szCs w:val="16"/>
        </w:rPr>
        <w:t>и</w:t>
      </w:r>
      <w:r w:rsidRPr="007576D6">
        <w:rPr>
          <w:sz w:val="16"/>
          <w:szCs w:val="16"/>
        </w:rPr>
        <w:t xml:space="preserve"> по вопросам технического регулирования, стандартизации, обеспечения единства измерений и оценки соответствия в рамкахабонемента (далее – услуги), а Заказчик принять и оплатить оказанные услуги.</w:t>
      </w:r>
    </w:p>
    <w:p w:rsidR="00AE4D22" w:rsidRPr="007576D6" w:rsidRDefault="00AE4D22" w:rsidP="00AE4D22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Услуги, предусмотренные п.1.1. настоящего Договора оказываются Исполнителем периодически в течение всего срока действия Договора в сроки, согласованные с Заказчиком.</w:t>
      </w:r>
    </w:p>
    <w:p w:rsidR="00AE4D22" w:rsidRPr="007576D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ОБЯЗАННОСТИ СТОРОН</w:t>
      </w:r>
    </w:p>
    <w:p w:rsidR="00AE4D22" w:rsidRPr="007576D6" w:rsidRDefault="00AE4D22" w:rsidP="00AE4D22">
      <w:pPr>
        <w:tabs>
          <w:tab w:val="left" w:pos="284"/>
        </w:tabs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 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Pr="00FA6E63" w:rsidRDefault="00AE4D22" w:rsidP="00AE4D22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</w:t>
      </w:r>
      <w:r w:rsidRPr="00FA6E63">
        <w:rPr>
          <w:sz w:val="16"/>
          <w:szCs w:val="16"/>
        </w:rPr>
        <w:t>Сделать заявку Исполнителю на оказание информационных услуг;</w:t>
      </w:r>
    </w:p>
    <w:p w:rsidR="00AE4D22" w:rsidRPr="00FA6E63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2.1.3</w:t>
      </w:r>
      <w:r w:rsidRPr="00FA6E63">
        <w:rPr>
          <w:sz w:val="16"/>
          <w:szCs w:val="16"/>
        </w:rPr>
        <w:t>. Своевременно оплатить услуги, являющиеся предметом настоящего договора, согласно выставленному счету.</w:t>
      </w:r>
    </w:p>
    <w:p w:rsidR="00AE4D22" w:rsidRPr="00FA6E63" w:rsidRDefault="00AE4D22" w:rsidP="00AE4D22">
      <w:pPr>
        <w:jc w:val="both"/>
        <w:rPr>
          <w:sz w:val="16"/>
          <w:szCs w:val="16"/>
        </w:rPr>
      </w:pPr>
      <w:r w:rsidRPr="00FA6E63">
        <w:rPr>
          <w:sz w:val="16"/>
          <w:szCs w:val="16"/>
        </w:rPr>
        <w:t>2.2. Исполнитель обязуется:</w:t>
      </w:r>
    </w:p>
    <w:p w:rsidR="00AE4D22" w:rsidRPr="00FA6E63" w:rsidRDefault="00AE4D22" w:rsidP="00AE4D22">
      <w:pPr>
        <w:jc w:val="both"/>
        <w:rPr>
          <w:sz w:val="16"/>
          <w:szCs w:val="16"/>
        </w:rPr>
      </w:pPr>
      <w:r w:rsidRPr="00FA6E63">
        <w:rPr>
          <w:sz w:val="16"/>
          <w:szCs w:val="16"/>
        </w:rPr>
        <w:t>2.2.1. Приступить к оказанию услуг после поступления денежных средств на расчетный счет или в кассу Исполнителя.</w:t>
      </w:r>
    </w:p>
    <w:p w:rsidR="00AE4D22" w:rsidRPr="00FA6E63" w:rsidRDefault="00AE4D22" w:rsidP="00AE4D22">
      <w:pPr>
        <w:tabs>
          <w:tab w:val="left" w:pos="284"/>
        </w:tabs>
        <w:jc w:val="both"/>
        <w:rPr>
          <w:sz w:val="16"/>
          <w:szCs w:val="16"/>
        </w:rPr>
      </w:pPr>
      <w:r w:rsidRPr="00FA6E63">
        <w:rPr>
          <w:sz w:val="16"/>
          <w:szCs w:val="16"/>
        </w:rPr>
        <w:t>2.2.2. Оказать услуги, предусмотренные п. 1.1. настоящего Договора, в срок не позднее окончания срока действия Договора.</w:t>
      </w:r>
    </w:p>
    <w:p w:rsidR="00AE4D22" w:rsidRPr="007576D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pStyle w:val="2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3.1 Общая стоимость предоставляемых услуг составляет _____________ руб. (__________________ руб.), в том числе НДС - </w:t>
      </w:r>
      <w:r>
        <w:rPr>
          <w:sz w:val="16"/>
          <w:szCs w:val="16"/>
        </w:rPr>
        <w:t>20%</w:t>
      </w:r>
      <w:r w:rsidRPr="007576D6">
        <w:rPr>
          <w:sz w:val="16"/>
          <w:szCs w:val="16"/>
        </w:rPr>
        <w:t xml:space="preserve"> -______ руб.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3.2 Заказчик производит предоплату в размере 100% стоимости оказываемых услуг в течение 5 (пяти) банковских дней на основании счета. Датой оплаты является дата поступления денежных средств на расчетный счет или в кассу Исполнителя.</w:t>
      </w:r>
    </w:p>
    <w:p w:rsidR="00AE4D22" w:rsidRPr="007576D6" w:rsidRDefault="00AE4D22" w:rsidP="00AE4D22">
      <w:pPr>
        <w:pStyle w:val="22"/>
        <w:ind w:left="0" w:firstLine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3.3.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действующим на момент его подписания Прейскурантом и увеличивается на сумму налога (НДС). В случае применения договорных цен Сторонами оформляется Протокол о согласовании договорной цены.</w:t>
      </w:r>
    </w:p>
    <w:p w:rsidR="00AE4D22" w:rsidRPr="007576D6" w:rsidRDefault="00AE4D22" w:rsidP="00AE4D22">
      <w:pPr>
        <w:tabs>
          <w:tab w:val="left" w:pos="90"/>
        </w:tabs>
        <w:spacing w:before="5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3.4. В случае необходимости оказания дополнительного объема услуг по Заявкам Заказчика стороны заключают  дополнительное соглашение к настоящему договору с указанием стоимости услуг, порядка их оказания и оплаты. </w:t>
      </w:r>
    </w:p>
    <w:p w:rsidR="00AE4D22" w:rsidRPr="007576D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ПОРЯДОК ОКАЗАНИЯ, СДАЧИ И ПРИЕМКИ УСЛУГ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4.1. Оказание информационно-консультационных услуг осуществляется с момента поступления денежных средств на расчетный счет Исполнителя, но не ранее начала действия договора. Срок окончания оказания услуг: ___________________________</w:t>
      </w:r>
      <w:r>
        <w:rPr>
          <w:sz w:val="16"/>
          <w:szCs w:val="16"/>
        </w:rPr>
        <w:t>.</w:t>
      </w:r>
    </w:p>
    <w:p w:rsidR="00AE4D22" w:rsidRPr="00FA6E63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FA6E63">
        <w:rPr>
          <w:sz w:val="16"/>
          <w:szCs w:val="16"/>
        </w:rPr>
        <w:t xml:space="preserve">4.2. Прием-передача оказанных услуг производится поэтапно (помесячно). Исполнитель ежемесячно предоставляет Заказчику 2 экземпляра Акта </w:t>
      </w:r>
      <w:r>
        <w:rPr>
          <w:sz w:val="16"/>
          <w:szCs w:val="16"/>
        </w:rPr>
        <w:t>об</w:t>
      </w:r>
      <w:r w:rsidRPr="00FA6E63">
        <w:rPr>
          <w:sz w:val="16"/>
          <w:szCs w:val="16"/>
        </w:rPr>
        <w:t xml:space="preserve"> оказан</w:t>
      </w:r>
      <w:r>
        <w:rPr>
          <w:sz w:val="16"/>
          <w:szCs w:val="16"/>
        </w:rPr>
        <w:t>ии</w:t>
      </w:r>
      <w:r w:rsidRPr="00FA6E63">
        <w:rPr>
          <w:sz w:val="16"/>
          <w:szCs w:val="16"/>
        </w:rPr>
        <w:t xml:space="preserve"> услуг для подписания и счет-фактуру.</w:t>
      </w:r>
    </w:p>
    <w:p w:rsidR="00AE4D22" w:rsidRPr="00FA6E63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FA6E63">
        <w:rPr>
          <w:sz w:val="16"/>
          <w:szCs w:val="16"/>
        </w:rPr>
        <w:t>4.3. Заказчик обязуется в</w:t>
      </w:r>
      <w:r w:rsidRPr="00FA6E63">
        <w:rPr>
          <w:snapToGrid w:val="0"/>
          <w:sz w:val="16"/>
          <w:szCs w:val="16"/>
        </w:rPr>
        <w:t xml:space="preserve">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FA6E63">
        <w:rPr>
          <w:snapToGrid w:val="0"/>
          <w:sz w:val="16"/>
          <w:szCs w:val="16"/>
        </w:rPr>
        <w:t xml:space="preserve"> об оказании услуг. </w:t>
      </w:r>
    </w:p>
    <w:p w:rsidR="00AE4D22" w:rsidRPr="00FA6E63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FA6E63">
        <w:rPr>
          <w:sz w:val="16"/>
          <w:szCs w:val="16"/>
        </w:rPr>
        <w:t>4.4. Исполнитель выдает Заказчику счета-фактуры в установленном действующим законодательством порядке.</w:t>
      </w:r>
    </w:p>
    <w:p w:rsidR="00AE4D22" w:rsidRPr="00FA6E63" w:rsidRDefault="00AE4D22" w:rsidP="00AE4D22">
      <w:pPr>
        <w:jc w:val="both"/>
        <w:rPr>
          <w:sz w:val="16"/>
          <w:szCs w:val="16"/>
        </w:rPr>
      </w:pPr>
      <w:r w:rsidRPr="00FA6E63">
        <w:rPr>
          <w:sz w:val="16"/>
          <w:szCs w:val="16"/>
        </w:rPr>
        <w:t xml:space="preserve">Заказчик </w:t>
      </w:r>
    </w:p>
    <w:p w:rsidR="00AE4D22" w:rsidRPr="00FA6E63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FA6E63">
        <w:rPr>
          <w:sz w:val="16"/>
          <w:szCs w:val="16"/>
        </w:rPr>
        <w:t>.5. Исполнитель вправе не оказывать услугу по настоящему договору в случае, если услуги по настоящему договору не оплачены Заказчиком.</w:t>
      </w:r>
    </w:p>
    <w:p w:rsidR="00AE4D22" w:rsidRPr="007576D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ОТВЕТСТВЕННОСТЬ СТОРОH</w:t>
      </w:r>
    </w:p>
    <w:p w:rsidR="00AE4D22" w:rsidRPr="007576D6" w:rsidRDefault="00AE4D22" w:rsidP="00AE4D22">
      <w:pPr>
        <w:pStyle w:val="a8"/>
        <w:ind w:left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5.1. 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pStyle w:val="a8"/>
        <w:ind w:left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5.2. 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</w:t>
      </w:r>
    </w:p>
    <w:p w:rsidR="00AE4D22" w:rsidRPr="00F67807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F67807">
        <w:rPr>
          <w:b/>
          <w:sz w:val="16"/>
          <w:szCs w:val="16"/>
        </w:rPr>
        <w:t>АНТИКОРРУПЦИОННАЯ ОГОВОРКА</w:t>
      </w:r>
    </w:p>
    <w:p w:rsidR="00AE4D22" w:rsidRPr="009F4EB6" w:rsidRDefault="00AE4D22" w:rsidP="00AE4D22">
      <w:pPr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6.1. </w:t>
      </w:r>
      <w:proofErr w:type="gramStart"/>
      <w:r w:rsidRPr="009F4EB6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</w:t>
      </w:r>
      <w:r w:rsidRPr="00882A05">
        <w:rPr>
          <w:rFonts w:eastAsia="MS Mincho"/>
          <w:spacing w:val="-20"/>
          <w:sz w:val="16"/>
          <w:szCs w:val="16"/>
        </w:rPr>
        <w:t xml:space="preserve"> и</w:t>
      </w:r>
      <w:r w:rsidRPr="009F4EB6">
        <w:rPr>
          <w:rFonts w:eastAsia="MS Mincho"/>
          <w:sz w:val="16"/>
          <w:szCs w:val="16"/>
        </w:rPr>
        <w:t xml:space="preserve"> сообщитьдругойСтороне</w:t>
      </w:r>
      <w:r w:rsidRPr="00882A05">
        <w:rPr>
          <w:rFonts w:eastAsia="MS Mincho"/>
          <w:spacing w:val="-20"/>
          <w:sz w:val="16"/>
          <w:szCs w:val="16"/>
        </w:rPr>
        <w:t xml:space="preserve"> об </w:t>
      </w:r>
      <w:r w:rsidRPr="009F4EB6">
        <w:rPr>
          <w:rFonts w:eastAsia="MS Mincho"/>
          <w:sz w:val="16"/>
          <w:szCs w:val="16"/>
        </w:rPr>
        <w:t xml:space="preserve">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</w:t>
      </w:r>
      <w:r w:rsidRPr="00882A05">
        <w:rPr>
          <w:rFonts w:eastAsia="MS Mincho"/>
          <w:spacing w:val="-20"/>
          <w:sz w:val="16"/>
          <w:szCs w:val="16"/>
        </w:rPr>
        <w:t xml:space="preserve"> с</w:t>
      </w:r>
      <w:r w:rsidRPr="009F4EB6">
        <w:rPr>
          <w:rFonts w:eastAsia="MS Mincho"/>
          <w:sz w:val="16"/>
          <w:szCs w:val="16"/>
        </w:rPr>
        <w:t xml:space="preserve">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Default="00AE4D22" w:rsidP="00AE4D22">
      <w:pPr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F4EB6">
        <w:rPr>
          <w:rFonts w:eastAsia="MS Mincho"/>
          <w:sz w:val="16"/>
          <w:szCs w:val="16"/>
        </w:rPr>
        <w:t>позднее</w:t>
      </w:r>
      <w:proofErr w:type="gramEnd"/>
      <w:r w:rsidRPr="009F4EB6">
        <w:rPr>
          <w:rFonts w:eastAsia="MS Mincho"/>
          <w:sz w:val="16"/>
          <w:szCs w:val="16"/>
        </w:rPr>
        <w:t xml:space="preserve">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AE4D22" w:rsidRPr="009C15C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9C15C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7</w:t>
      </w:r>
      <w:r w:rsidRPr="007576D6">
        <w:rPr>
          <w:sz w:val="16"/>
          <w:szCs w:val="16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3068E4" w:rsidRPr="00B17630" w:rsidRDefault="003068E4" w:rsidP="003068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sz w:val="16"/>
          <w:szCs w:val="16"/>
        </w:rPr>
        <w:t xml:space="preserve">7.4.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</w:t>
      </w:r>
      <w:r w:rsidR="003068E4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</w:t>
      </w:r>
      <w:r w:rsidR="003068E4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</w:t>
      </w:r>
      <w:r w:rsidR="003068E4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</w:t>
      </w:r>
      <w:r w:rsidR="003068E4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7576D6">
        <w:rPr>
          <w:sz w:val="16"/>
          <w:szCs w:val="16"/>
        </w:rPr>
        <w:t>.</w:t>
      </w:r>
      <w:r w:rsidR="003068E4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eastAsia="MS Mincho"/>
          <w:sz w:val="16"/>
          <w:szCs w:val="16"/>
        </w:rPr>
        <w:t>7</w:t>
      </w:r>
      <w:r w:rsidRPr="007576D6">
        <w:rPr>
          <w:rFonts w:eastAsia="MS Mincho"/>
          <w:sz w:val="16"/>
          <w:szCs w:val="16"/>
        </w:rPr>
        <w:t>.</w:t>
      </w:r>
      <w:r w:rsidR="003068E4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Pr="007576D6" w:rsidRDefault="00AE4D22" w:rsidP="00AE4D22">
      <w:pPr>
        <w:ind w:right="-2"/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7</w:t>
      </w:r>
      <w:r w:rsidRPr="007576D6">
        <w:rPr>
          <w:snapToGrid w:val="0"/>
          <w:sz w:val="16"/>
          <w:szCs w:val="16"/>
        </w:rPr>
        <w:t>.1</w:t>
      </w:r>
      <w:r w:rsidR="003068E4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Pr="009C15C6" w:rsidRDefault="00AE4D22" w:rsidP="00AE4D22">
      <w:pPr>
        <w:numPr>
          <w:ilvl w:val="0"/>
          <w:numId w:val="29"/>
        </w:numPr>
        <w:tabs>
          <w:tab w:val="clear" w:pos="720"/>
          <w:tab w:val="num" w:pos="284"/>
        </w:tabs>
        <w:spacing w:before="60" w:after="60"/>
        <w:ind w:hanging="720"/>
        <w:jc w:val="center"/>
        <w:rPr>
          <w:b/>
          <w:sz w:val="16"/>
          <w:szCs w:val="16"/>
        </w:rPr>
      </w:pPr>
      <w:r w:rsidRPr="009C15C6">
        <w:rPr>
          <w:b/>
          <w:sz w:val="16"/>
          <w:szCs w:val="16"/>
        </w:rPr>
        <w:t>СРОК ДЕЙСТВИЯ ДОГОВОРА И ЮРИДИЧЕСКИЕ АДРЕСА СТОРОН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>
        <w:rPr>
          <w:rFonts w:eastAsia="MS Mincho"/>
          <w:sz w:val="16"/>
          <w:szCs w:val="16"/>
        </w:rPr>
        <w:t>8</w:t>
      </w:r>
      <w:r w:rsidRPr="007576D6">
        <w:rPr>
          <w:rFonts w:eastAsia="MS Mincho"/>
          <w:sz w:val="16"/>
          <w:szCs w:val="16"/>
        </w:rPr>
        <w:t>.1. Настоящий договор вступает в силу с «___»___________ 20___ и действует до 31.12.20____ года, а в части расчетов до полного исполнения обязательств.</w:t>
      </w:r>
    </w:p>
    <w:p w:rsidR="00AE4D22" w:rsidRPr="007576D6" w:rsidRDefault="00AE4D22" w:rsidP="00AE4D22">
      <w:pPr>
        <w:keepNext/>
        <w:keepLines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8</w:t>
      </w:r>
      <w:r w:rsidRPr="007576D6">
        <w:rPr>
          <w:rFonts w:eastAsia="MS Mincho"/>
          <w:sz w:val="16"/>
          <w:szCs w:val="16"/>
        </w:rPr>
        <w:t>.2 Адреса и реквизиты сторон:</w:t>
      </w:r>
    </w:p>
    <w:p w:rsidR="00AE4D22" w:rsidRPr="007576D6" w:rsidRDefault="00AE4D22" w:rsidP="00AE4D22">
      <w:pPr>
        <w:tabs>
          <w:tab w:val="left" w:pos="5103"/>
        </w:tabs>
        <w:ind w:right="425"/>
        <w:jc w:val="both"/>
        <w:rPr>
          <w:sz w:val="28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8187F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8187F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F8187F" w:rsidRDefault="00F8187F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F8187F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AE4D22" w:rsidRPr="007576D6" w:rsidRDefault="00AE4D22" w:rsidP="00AE4D22">
      <w:pPr>
        <w:tabs>
          <w:tab w:val="left" w:pos="5103"/>
        </w:tabs>
        <w:ind w:right="425"/>
        <w:jc w:val="both"/>
        <w:rPr>
          <w:sz w:val="28"/>
        </w:rPr>
      </w:pPr>
      <w:bookmarkStart w:id="0" w:name="_GoBack"/>
      <w:bookmarkEnd w:id="0"/>
    </w:p>
    <w:sectPr w:rsidR="00AE4D22" w:rsidRPr="007576D6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4D22"/>
    <w:rsid w:val="00207851"/>
    <w:rsid w:val="003068E4"/>
    <w:rsid w:val="00860EE0"/>
    <w:rsid w:val="009F3200"/>
    <w:rsid w:val="00AE4D22"/>
    <w:rsid w:val="00BD547E"/>
    <w:rsid w:val="00C13346"/>
    <w:rsid w:val="00F8187F"/>
    <w:rsid w:val="00FD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3</cp:revision>
  <dcterms:created xsi:type="dcterms:W3CDTF">2023-04-07T05:32:00Z</dcterms:created>
  <dcterms:modified xsi:type="dcterms:W3CDTF">2023-04-07T12:24:00Z</dcterms:modified>
</cp:coreProperties>
</file>